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4F" w:rsidRDefault="00A2314F" w:rsidP="00A2314F">
      <w:pPr>
        <w:ind w:right="-1134"/>
        <w:jc w:val="center"/>
        <w:rPr>
          <w:b/>
          <w:sz w:val="24"/>
          <w:szCs w:val="24"/>
        </w:rPr>
      </w:pPr>
      <w:r>
        <w:rPr>
          <w:b/>
          <w:sz w:val="24"/>
          <w:szCs w:val="24"/>
        </w:rPr>
        <w:t>GELENDOST İLÇE HIFZISIHHA KURUL KARARI</w:t>
      </w:r>
    </w:p>
    <w:p w:rsidR="00A2314F" w:rsidRDefault="00A2314F" w:rsidP="00A2314F">
      <w:pPr>
        <w:jc w:val="both"/>
        <w:rPr>
          <w:b/>
          <w:sz w:val="24"/>
          <w:szCs w:val="24"/>
        </w:rPr>
      </w:pPr>
    </w:p>
    <w:p w:rsidR="00A2314F" w:rsidRDefault="00A2314F" w:rsidP="00A2314F">
      <w:pPr>
        <w:ind w:right="-1134"/>
        <w:jc w:val="both"/>
        <w:rPr>
          <w:b/>
          <w:sz w:val="24"/>
          <w:szCs w:val="24"/>
        </w:rPr>
      </w:pPr>
    </w:p>
    <w:p w:rsidR="00A2314F" w:rsidRDefault="00A2314F" w:rsidP="00A2314F">
      <w:pPr>
        <w:ind w:right="-1134"/>
        <w:jc w:val="both"/>
        <w:rPr>
          <w:sz w:val="24"/>
          <w:szCs w:val="24"/>
        </w:rPr>
      </w:pPr>
      <w:r>
        <w:rPr>
          <w:b/>
          <w:sz w:val="24"/>
          <w:szCs w:val="24"/>
        </w:rPr>
        <w:t xml:space="preserve">KARAR NO: </w:t>
      </w:r>
      <w:r>
        <w:rPr>
          <w:sz w:val="24"/>
          <w:szCs w:val="24"/>
        </w:rPr>
        <w:t>2020/89</w:t>
      </w:r>
    </w:p>
    <w:p w:rsidR="00A2314F" w:rsidRDefault="00A2314F" w:rsidP="00A2314F">
      <w:pPr>
        <w:ind w:right="-1134"/>
        <w:jc w:val="both"/>
        <w:rPr>
          <w:sz w:val="24"/>
          <w:szCs w:val="24"/>
        </w:rPr>
      </w:pPr>
      <w:r>
        <w:rPr>
          <w:b/>
          <w:sz w:val="24"/>
          <w:szCs w:val="24"/>
        </w:rPr>
        <w:t>KARAR TARİHİ:</w:t>
      </w:r>
      <w:r>
        <w:rPr>
          <w:sz w:val="24"/>
          <w:szCs w:val="24"/>
        </w:rPr>
        <w:t xml:space="preserve"> 20.11.2020</w:t>
      </w:r>
    </w:p>
    <w:p w:rsidR="00A2314F" w:rsidRDefault="00A2314F" w:rsidP="00A2314F">
      <w:pPr>
        <w:widowControl/>
        <w:autoSpaceDE/>
        <w:rPr>
          <w:sz w:val="24"/>
          <w:szCs w:val="24"/>
          <w:lang w:eastAsia="tr-TR"/>
        </w:rPr>
      </w:pPr>
    </w:p>
    <w:p w:rsidR="00A2314F" w:rsidRDefault="00A2314F" w:rsidP="00A2314F">
      <w:pPr>
        <w:jc w:val="both"/>
      </w:pPr>
    </w:p>
    <w:p w:rsidR="00A2314F" w:rsidRDefault="00A2314F" w:rsidP="00A2314F">
      <w:pPr>
        <w:ind w:firstLine="568"/>
        <w:jc w:val="both"/>
        <w:rPr>
          <w:sz w:val="24"/>
          <w:szCs w:val="24"/>
        </w:rPr>
      </w:pPr>
      <w:r>
        <w:rPr>
          <w:sz w:val="24"/>
          <w:szCs w:val="24"/>
        </w:rPr>
        <w:t xml:space="preserve">  Gele</w:t>
      </w:r>
      <w:r w:rsidR="000018E8">
        <w:rPr>
          <w:sz w:val="24"/>
          <w:szCs w:val="24"/>
        </w:rPr>
        <w:t>ndost İlçe Hıfzıssıhha Kurulu 20</w:t>
      </w:r>
      <w:r>
        <w:rPr>
          <w:sz w:val="24"/>
          <w:szCs w:val="24"/>
        </w:rPr>
        <w:t xml:space="preserve">.11.2020 Cuma Günü Saat </w:t>
      </w:r>
      <w:r w:rsidR="000018E8">
        <w:rPr>
          <w:sz w:val="24"/>
          <w:szCs w:val="24"/>
        </w:rPr>
        <w:t>16</w:t>
      </w:r>
      <w:r>
        <w:rPr>
          <w:sz w:val="24"/>
          <w:szCs w:val="24"/>
        </w:rPr>
        <w:t xml:space="preserve">.00’ da Gelendost Kaymakam Vekili Onur ALİMOĞLU Başkanlığında toplanarak aşağıdaki konular görüşülmüş, aşağıdaki kararlar alınmıştır. </w:t>
      </w:r>
    </w:p>
    <w:p w:rsidR="00063A0E" w:rsidRDefault="00063A0E" w:rsidP="00A2314F">
      <w:pPr>
        <w:pStyle w:val="Default"/>
        <w:jc w:val="both"/>
      </w:pPr>
      <w:r>
        <w:br/>
        <w:t xml:space="preserve"> </w:t>
      </w:r>
      <w:r>
        <w:tab/>
        <w:t>Tüm Dünya’yı etkisi altına alan Koronavirüs salgınının yayılımında/</w:t>
      </w:r>
      <w:proofErr w:type="spellStart"/>
      <w:r>
        <w:t>bulaşında</w:t>
      </w:r>
      <w:proofErr w:type="spellEnd"/>
      <w:r>
        <w:t xml:space="preserve"> son dönemlerde artış</w:t>
      </w:r>
      <w:r w:rsidR="00A8461D">
        <w:t xml:space="preserve"> yaşandığı görülmektedir. İlçemiz</w:t>
      </w:r>
      <w:r>
        <w:t xml:space="preserve">de de salgınla mücadele kapsamında birçok yeni tedbir kararları alınarak uygulamaya geçilmektedir. </w:t>
      </w:r>
    </w:p>
    <w:p w:rsidR="00063A0E" w:rsidRDefault="00063A0E" w:rsidP="00A2314F">
      <w:pPr>
        <w:pStyle w:val="Default"/>
        <w:jc w:val="both"/>
      </w:pPr>
      <w:r>
        <w:br/>
        <w:t>Bu çerçevede;</w:t>
      </w:r>
    </w:p>
    <w:p w:rsidR="00063A0E" w:rsidRDefault="00063A0E" w:rsidP="00A2314F">
      <w:pPr>
        <w:pStyle w:val="Default"/>
        <w:jc w:val="both"/>
      </w:pPr>
      <w:r>
        <w:br/>
      </w:r>
      <w:r w:rsidRPr="00063A0E">
        <w:rPr>
          <w:b/>
        </w:rPr>
        <w:t>1-</w:t>
      </w:r>
      <w:r>
        <w:t>İl</w:t>
      </w:r>
      <w:r w:rsidR="00A8461D">
        <w:t>çe</w:t>
      </w:r>
      <w:r>
        <w:t xml:space="preserve">mizde, çalışma statüsüne bakılmaksızın </w:t>
      </w:r>
      <w:proofErr w:type="spellStart"/>
      <w:r>
        <w:t>pandemide</w:t>
      </w:r>
      <w:proofErr w:type="spellEnd"/>
      <w:r>
        <w:t xml:space="preserve"> görev alan sağlık kurum ve kuruluşlarında görev yapan sürekli işçiler </w:t>
      </w:r>
      <w:proofErr w:type="gramStart"/>
      <w:r>
        <w:t>dahil</w:t>
      </w:r>
      <w:proofErr w:type="gramEnd"/>
      <w:r>
        <w:t xml:space="preserve"> bütün personelin toplu ulaşım araçlarını kullanması yoğunluğunun azaltılması, gidiş-gelişlerde teması en aza indirilmesi, pandemi döneminde kamu kaynaklarının etkili ve verimli kullanılması amacıyla kendi taleplerinin olması halinde aylık çalışma süreleri dikkate alınarak 24 saat üzerinden çalıştırılmasına izin verilmesine ve planlamanın buna göre yapılmasına, </w:t>
      </w:r>
    </w:p>
    <w:p w:rsidR="00A8461D" w:rsidRDefault="00063A0E" w:rsidP="00A2314F">
      <w:pPr>
        <w:pStyle w:val="Default"/>
        <w:jc w:val="both"/>
      </w:pPr>
      <w:r>
        <w:br/>
      </w:r>
      <w:r w:rsidRPr="00063A0E">
        <w:rPr>
          <w:b/>
        </w:rPr>
        <w:t>2-</w:t>
      </w:r>
      <w:r>
        <w:t>İl</w:t>
      </w:r>
      <w:r w:rsidR="00A8461D">
        <w:t>çe</w:t>
      </w:r>
      <w:r>
        <w:t xml:space="preserve"> Hıfzıssıhha Ku</w:t>
      </w:r>
      <w:r w:rsidR="001D6250">
        <w:t xml:space="preserve">rulunun </w:t>
      </w:r>
      <w:proofErr w:type="gramStart"/>
      <w:r w:rsidR="001D6250">
        <w:t>10/11/2020</w:t>
      </w:r>
      <w:proofErr w:type="gramEnd"/>
      <w:r w:rsidR="001D6250">
        <w:t xml:space="preserve"> tarihli ve 83</w:t>
      </w:r>
      <w:bookmarkStart w:id="0" w:name="_GoBack"/>
      <w:bookmarkEnd w:id="0"/>
      <w:r>
        <w:t xml:space="preserve"> sayılı </w:t>
      </w:r>
      <w:r w:rsidR="00A8461D">
        <w:t>Kararı ile Vatandaşlarımızın İlçe</w:t>
      </w:r>
      <w:r>
        <w:t xml:space="preserve">mizde bulunan tüm kamu kurum ve </w:t>
      </w:r>
      <w:r w:rsidR="00A8461D">
        <w:t>kuruşları binalarına</w:t>
      </w:r>
      <w:r>
        <w:t xml:space="preserve"> girişlerinde, düzenlenecek kültürel ve sportif tüm faaliyetlere girişlerde, Hayat Eve Sığar (HES) kodu sorgulamasının kurumların kendi bünyesinde görevlendirdiği görevlilerce yapılmasına karar verilmişti. </w:t>
      </w:r>
    </w:p>
    <w:p w:rsidR="00A2314F" w:rsidRDefault="00A8461D" w:rsidP="00A2314F">
      <w:pPr>
        <w:pStyle w:val="Default"/>
        <w:jc w:val="both"/>
        <w:rPr>
          <w:sz w:val="22"/>
          <w:szCs w:val="22"/>
        </w:rPr>
      </w:pPr>
      <w:r>
        <w:br/>
        <w:t xml:space="preserve"> </w:t>
      </w:r>
      <w:r>
        <w:tab/>
      </w:r>
      <w:r w:rsidR="00063A0E">
        <w:t xml:space="preserve">HES Kodu Sorgulamasının </w:t>
      </w:r>
      <w:r w:rsidR="00063A0E" w:rsidRPr="00A8461D">
        <w:rPr>
          <w:b/>
        </w:rPr>
        <w:t>30 Kasım 2020</w:t>
      </w:r>
      <w:r w:rsidRPr="00A8461D">
        <w:rPr>
          <w:b/>
        </w:rPr>
        <w:t xml:space="preserve"> Pazartesi</w:t>
      </w:r>
      <w:r>
        <w:t xml:space="preserve"> gününden itibaren İlçe</w:t>
      </w:r>
      <w:r w:rsidR="00063A0E">
        <w:t>mizde bulunan tüm Kamu ve Özel Bankalara girişlerde uygulanmasına,</w:t>
      </w:r>
    </w:p>
    <w:p w:rsidR="00A2314F" w:rsidRDefault="00A8461D" w:rsidP="00A8461D">
      <w:pPr>
        <w:jc w:val="both"/>
        <w:rPr>
          <w:sz w:val="24"/>
          <w:szCs w:val="24"/>
        </w:rPr>
      </w:pPr>
      <w:r>
        <w:rPr>
          <w:rFonts w:eastAsia="Calibri"/>
          <w:color w:val="000000"/>
        </w:rPr>
        <w:br/>
      </w:r>
      <w:r>
        <w:rPr>
          <w:rFonts w:eastAsia="Calibri"/>
          <w:color w:val="000000"/>
          <w:sz w:val="24"/>
          <w:szCs w:val="24"/>
        </w:rPr>
        <w:t xml:space="preserve"> </w:t>
      </w:r>
      <w:r>
        <w:rPr>
          <w:rFonts w:eastAsia="Calibri"/>
          <w:color w:val="000000"/>
          <w:sz w:val="24"/>
          <w:szCs w:val="24"/>
        </w:rPr>
        <w:tab/>
      </w:r>
      <w:r w:rsidR="00A2314F">
        <w:rPr>
          <w:rFonts w:eastAsia="Calibri"/>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A2314F" w:rsidRDefault="00A2314F" w:rsidP="00A2314F">
      <w:pPr>
        <w:jc w:val="both"/>
        <w:rPr>
          <w:sz w:val="24"/>
          <w:szCs w:val="24"/>
        </w:rPr>
      </w:pPr>
      <w:r>
        <w:rPr>
          <w:rFonts w:eastAsia="Calibri"/>
          <w:color w:val="000000"/>
          <w:sz w:val="24"/>
          <w:szCs w:val="24"/>
        </w:rPr>
        <w:br/>
        <w:t xml:space="preserve"> </w:t>
      </w:r>
      <w:r>
        <w:rPr>
          <w:rFonts w:eastAsia="Calibri"/>
          <w:color w:val="000000"/>
          <w:sz w:val="24"/>
          <w:szCs w:val="24"/>
        </w:rPr>
        <w:tab/>
        <w:t>Alınan bu kararın ilgili kurum ve kuruluşlara gönderilmesine oy bi</w:t>
      </w:r>
      <w:r w:rsidR="00A8461D">
        <w:rPr>
          <w:rFonts w:eastAsia="Calibri"/>
          <w:color w:val="000000"/>
          <w:sz w:val="24"/>
          <w:szCs w:val="24"/>
        </w:rPr>
        <w:t>rliği ile karar verilmiştir.  20.</w:t>
      </w:r>
      <w:r>
        <w:rPr>
          <w:rFonts w:eastAsia="Calibri"/>
          <w:color w:val="000000"/>
          <w:sz w:val="24"/>
          <w:szCs w:val="24"/>
        </w:rPr>
        <w:t xml:space="preserve">11.2020  </w:t>
      </w:r>
    </w:p>
    <w:p w:rsidR="00A2314F" w:rsidRDefault="00A2314F" w:rsidP="00A2314F">
      <w:pPr>
        <w:pStyle w:val="ListeParagraf"/>
        <w:widowControl w:val="0"/>
        <w:tabs>
          <w:tab w:val="left" w:pos="1305"/>
        </w:tabs>
        <w:autoSpaceDE w:val="0"/>
        <w:autoSpaceDN w:val="0"/>
        <w:spacing w:before="138" w:line="252" w:lineRule="auto"/>
        <w:ind w:left="1114" w:right="429"/>
        <w:jc w:val="both"/>
      </w:pPr>
    </w:p>
    <w:p w:rsidR="00A2314F" w:rsidRDefault="00A2314F" w:rsidP="00A2314F">
      <w:pPr>
        <w:pStyle w:val="GvdeMetni"/>
        <w:rPr>
          <w:sz w:val="20"/>
        </w:rPr>
      </w:pPr>
    </w:p>
    <w:p w:rsidR="00A2314F" w:rsidRDefault="00A2314F" w:rsidP="00A2314F">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A2314F" w:rsidRDefault="00A2314F" w:rsidP="00A2314F">
      <w:pPr>
        <w:ind w:right="-1134"/>
        <w:jc w:val="both"/>
        <w:rPr>
          <w:sz w:val="24"/>
          <w:szCs w:val="24"/>
        </w:rPr>
      </w:pPr>
      <w:r>
        <w:rPr>
          <w:sz w:val="24"/>
          <w:szCs w:val="24"/>
        </w:rPr>
        <w:t>Onur ALİMOĞLU                           Mehmet SEZGİN                        Dr. Okay KARADEMİR</w:t>
      </w:r>
    </w:p>
    <w:p w:rsidR="00A2314F" w:rsidRDefault="00A2314F" w:rsidP="00A2314F">
      <w:pPr>
        <w:ind w:right="-1134"/>
        <w:jc w:val="both"/>
        <w:rPr>
          <w:sz w:val="24"/>
          <w:szCs w:val="24"/>
        </w:rPr>
      </w:pPr>
      <w:r>
        <w:rPr>
          <w:sz w:val="24"/>
          <w:szCs w:val="24"/>
        </w:rPr>
        <w:t xml:space="preserve">  Kaymakam V.          </w:t>
      </w:r>
      <w:r>
        <w:rPr>
          <w:sz w:val="24"/>
          <w:szCs w:val="24"/>
        </w:rPr>
        <w:tab/>
        <w:t xml:space="preserve">                       Belediye Başkanı                                     Baştabip</w:t>
      </w:r>
    </w:p>
    <w:p w:rsidR="00A2314F" w:rsidRDefault="00A2314F" w:rsidP="00A2314F">
      <w:pPr>
        <w:ind w:right="-1134"/>
        <w:jc w:val="both"/>
        <w:rPr>
          <w:sz w:val="24"/>
          <w:szCs w:val="24"/>
        </w:rPr>
      </w:pPr>
    </w:p>
    <w:p w:rsidR="00A2314F" w:rsidRDefault="00A2314F" w:rsidP="00A2314F">
      <w:pPr>
        <w:ind w:right="-1134"/>
        <w:jc w:val="both"/>
        <w:rPr>
          <w:sz w:val="24"/>
          <w:szCs w:val="24"/>
        </w:rPr>
      </w:pPr>
    </w:p>
    <w:p w:rsidR="00A2314F" w:rsidRDefault="00A2314F" w:rsidP="00A2314F">
      <w:pPr>
        <w:ind w:right="-1134"/>
        <w:jc w:val="both"/>
        <w:rPr>
          <w:sz w:val="24"/>
          <w:szCs w:val="24"/>
        </w:rPr>
      </w:pPr>
    </w:p>
    <w:p w:rsidR="00A2314F" w:rsidRDefault="00A2314F" w:rsidP="00A2314F">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A2314F" w:rsidRDefault="00A2314F" w:rsidP="00A2314F">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A2314F" w:rsidRDefault="00A2314F" w:rsidP="00A2314F">
      <w:pPr>
        <w:ind w:right="-1134"/>
        <w:jc w:val="both"/>
        <w:rPr>
          <w:sz w:val="24"/>
          <w:szCs w:val="24"/>
        </w:rPr>
      </w:pPr>
      <w:r>
        <w:rPr>
          <w:sz w:val="24"/>
          <w:szCs w:val="24"/>
        </w:rPr>
        <w:t xml:space="preserve"> Tarım İlçe Müdürü                        Milli Eğitim Müdürü                               Serbest Eczacı</w:t>
      </w:r>
    </w:p>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36"/>
    <w:rsid w:val="000018E8"/>
    <w:rsid w:val="00063A0E"/>
    <w:rsid w:val="001D6250"/>
    <w:rsid w:val="008D7136"/>
    <w:rsid w:val="0093157F"/>
    <w:rsid w:val="00A2314F"/>
    <w:rsid w:val="00A8461D"/>
    <w:rsid w:val="00D9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D3091-973A-41D1-8D31-FE7CF7B4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314F"/>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A2314F"/>
    <w:rPr>
      <w:sz w:val="24"/>
      <w:szCs w:val="24"/>
    </w:rPr>
  </w:style>
  <w:style w:type="character" w:customStyle="1" w:styleId="GvdeMetniChar">
    <w:name w:val="Gövde Metni Char"/>
    <w:basedOn w:val="VarsaylanParagrafYazTipi"/>
    <w:link w:val="GvdeMetni"/>
    <w:uiPriority w:val="1"/>
    <w:semiHidden/>
    <w:rsid w:val="00A2314F"/>
    <w:rPr>
      <w:rFonts w:ascii="Times New Roman" w:eastAsia="Times New Roman" w:hAnsi="Times New Roman" w:cs="Times New Roman"/>
      <w:sz w:val="24"/>
      <w:szCs w:val="24"/>
    </w:rPr>
  </w:style>
  <w:style w:type="paragraph" w:styleId="ListeParagraf">
    <w:name w:val="List Paragraph"/>
    <w:basedOn w:val="Normal"/>
    <w:uiPriority w:val="1"/>
    <w:qFormat/>
    <w:rsid w:val="00A2314F"/>
    <w:pPr>
      <w:widowControl/>
      <w:autoSpaceDE/>
      <w:autoSpaceDN/>
      <w:ind w:left="720"/>
      <w:contextualSpacing/>
    </w:pPr>
    <w:rPr>
      <w:sz w:val="24"/>
      <w:szCs w:val="24"/>
      <w:lang w:eastAsia="tr-TR"/>
    </w:rPr>
  </w:style>
  <w:style w:type="paragraph" w:customStyle="1" w:styleId="Default">
    <w:name w:val="Default"/>
    <w:rsid w:val="00A231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2051</Characters>
  <Application>Microsoft Office Word</Application>
  <DocSecurity>0</DocSecurity>
  <Lines>17</Lines>
  <Paragraphs>4</Paragraphs>
  <ScaleCrop>false</ScaleCrop>
  <Company>SilentAll Team</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11</cp:revision>
  <dcterms:created xsi:type="dcterms:W3CDTF">2020-11-20T13:01:00Z</dcterms:created>
  <dcterms:modified xsi:type="dcterms:W3CDTF">2020-11-20T13:12:00Z</dcterms:modified>
</cp:coreProperties>
</file>